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4F18D" w14:textId="77777777" w:rsidR="00A36038" w:rsidRPr="003D123F" w:rsidRDefault="00A36038" w:rsidP="00A36038">
      <w:pPr>
        <w:rPr>
          <w:b/>
          <w:bCs/>
          <w:lang w:val="es-ES"/>
        </w:rPr>
      </w:pPr>
      <w:r w:rsidRPr="003D123F">
        <w:rPr>
          <w:b/>
          <w:bCs/>
          <w:lang w:val="es-ES"/>
        </w:rPr>
        <w:t>Política de cookies</w:t>
      </w:r>
    </w:p>
    <w:p w14:paraId="648387FC" w14:textId="64DF49FF" w:rsidR="00A36038" w:rsidRPr="003D123F" w:rsidRDefault="00A36038" w:rsidP="00A36038">
      <w:pPr>
        <w:rPr>
          <w:lang w:val="es-ES"/>
        </w:rPr>
      </w:pPr>
      <w:r w:rsidRPr="003D123F">
        <w:rPr>
          <w:lang w:val="es-ES"/>
        </w:rPr>
        <w:t xml:space="preserve">La </w:t>
      </w:r>
      <w:r w:rsidR="003D123F" w:rsidRPr="003D123F">
        <w:rPr>
          <w:lang w:val="es-ES"/>
        </w:rPr>
        <w:t xml:space="preserve">Curia </w:t>
      </w:r>
      <w:proofErr w:type="spellStart"/>
      <w:r w:rsidR="003D123F" w:rsidRPr="003D123F">
        <w:rPr>
          <w:lang w:val="es-ES"/>
        </w:rPr>
        <w:t>Generalizia</w:t>
      </w:r>
      <w:proofErr w:type="spellEnd"/>
      <w:r w:rsidR="003D123F" w:rsidRPr="003D123F">
        <w:rPr>
          <w:lang w:val="es-ES"/>
        </w:rPr>
        <w:t xml:space="preserve"> </w:t>
      </w:r>
      <w:proofErr w:type="spellStart"/>
      <w:r w:rsidR="003D123F" w:rsidRPr="003D123F">
        <w:rPr>
          <w:lang w:val="es-ES"/>
        </w:rPr>
        <w:t>Agostiniana</w:t>
      </w:r>
      <w:proofErr w:type="spellEnd"/>
      <w:r w:rsidRPr="003D123F">
        <w:rPr>
          <w:lang w:val="es-ES"/>
        </w:rPr>
        <w:t xml:space="preserve"> (en adelante, </w:t>
      </w:r>
      <w:r w:rsidRPr="003D123F">
        <w:rPr>
          <w:b/>
          <w:bCs/>
          <w:lang w:val="es-ES"/>
        </w:rPr>
        <w:t>Agustinos</w:t>
      </w:r>
      <w:r w:rsidRPr="003D123F">
        <w:rPr>
          <w:lang w:val="es-ES"/>
        </w:rPr>
        <w:t>) puede utilizar cookies propias y de terceros, cuando un usuario navega por los sitios y páginas de la web. Las cookies son ficheros enviados a un navegador por medio de un servidor web para registrar las actividades del usuario en la web, lo que permite mejorar su experiencia mediante el conocimiento de sus preferencias a la hora de navegar por la página.</w:t>
      </w:r>
      <w:r w:rsidR="003D123F">
        <w:rPr>
          <w:lang w:val="es-ES"/>
        </w:rPr>
        <w:t xml:space="preserve"> </w:t>
      </w:r>
      <w:proofErr w:type="gramStart"/>
      <w:r w:rsidRPr="003D123F">
        <w:rPr>
          <w:lang w:val="es-ES"/>
        </w:rPr>
        <w:t>Las</w:t>
      </w:r>
      <w:proofErr w:type="gramEnd"/>
      <w:r w:rsidRPr="003D123F">
        <w:rPr>
          <w:lang w:val="es-ES"/>
        </w:rPr>
        <w:t xml:space="preserve"> cookies que se podrán utilizar por </w:t>
      </w:r>
      <w:r w:rsidRPr="003D123F">
        <w:rPr>
          <w:b/>
          <w:bCs/>
          <w:lang w:val="es-ES"/>
        </w:rPr>
        <w:t>Agustinos</w:t>
      </w:r>
      <w:r w:rsidRPr="003D123F">
        <w:rPr>
          <w:lang w:val="es-ES"/>
        </w:rPr>
        <w:t> se asocian únicamente con un usuario y su ordenador. Gracias a las cookies, resulta posible que la entidad reconozca a los usuarios registrados después de que éstos se hayan registrado por primera vez, sin que tengan que registrarse en cada visita para acceder a las áreas, servicios, promociones o concursos reservados exclusivamente a ellos. Se utilizan también para medir la audiencia y parámetros del tráfico, controlar el progreso y número de entradas.</w:t>
      </w:r>
      <w:r w:rsidR="003D123F">
        <w:rPr>
          <w:lang w:val="es-ES"/>
        </w:rPr>
        <w:t xml:space="preserve"> </w:t>
      </w:r>
      <w:proofErr w:type="gramStart"/>
      <w:r w:rsidRPr="003D123F">
        <w:rPr>
          <w:lang w:val="es-ES"/>
        </w:rPr>
        <w:t>El</w:t>
      </w:r>
      <w:proofErr w:type="gramEnd"/>
      <w:r w:rsidRPr="003D123F">
        <w:rPr>
          <w:lang w:val="es-ES"/>
        </w:rPr>
        <w:t xml:space="preserve"> usuario tiene la posibilidad de configurar su navegador para ser avisado en pantalla de la recepción de cookies y para impedir su instalación en su disco duro. Por favor, consulte las instrucciones y manuales de su navegador para ampliar esta información. Para utilizar la web no resulta necesario que el usuario permita la instalación de las cookies enviadas </w:t>
      </w:r>
      <w:r w:rsidRPr="003D123F">
        <w:rPr>
          <w:b/>
          <w:bCs/>
          <w:lang w:val="es-ES"/>
        </w:rPr>
        <w:t>por Agustinos</w:t>
      </w:r>
      <w:r w:rsidRPr="003D123F">
        <w:rPr>
          <w:lang w:val="es-ES"/>
        </w:rPr>
        <w:t xml:space="preserve"> o el tercero que actúe en su nombre, sin perjuicio de que sea necesario que el usuario inicie una sesión como tal en cada uno de los servicios cuya prestación requiera el previo registro o </w:t>
      </w:r>
      <w:proofErr w:type="spellStart"/>
      <w:r w:rsidRPr="003D123F">
        <w:rPr>
          <w:lang w:val="es-ES"/>
        </w:rPr>
        <w:t>login</w:t>
      </w:r>
      <w:proofErr w:type="spellEnd"/>
      <w:r w:rsidRPr="003D123F">
        <w:rPr>
          <w:lang w:val="es-ES"/>
        </w:rPr>
        <w:t>.</w:t>
      </w:r>
    </w:p>
    <w:p w14:paraId="2504BF9E" w14:textId="77777777" w:rsidR="00A36038" w:rsidRPr="003D123F" w:rsidRDefault="00A36038" w:rsidP="00A36038">
      <w:pPr>
        <w:rPr>
          <w:lang w:val="es-ES"/>
        </w:rPr>
      </w:pPr>
      <w:r w:rsidRPr="003D123F">
        <w:rPr>
          <w:lang w:val="es-ES"/>
        </w:rPr>
        <w:t>De igual manera, los servidores web de la Organización detectan de manera automática la dirección IP y el nombre de dominio utilizados por el usuario. Toda esta información es registrada en un fichero de actividad del servidor que permite el posterior procesamiento de los datos con el fin de obtener mediciones estadísticas que permitan conocer el número de impresiones de páginas, el número de visitas realizadas a los servicios web, etc.</w:t>
      </w:r>
    </w:p>
    <w:p w14:paraId="4237C78C" w14:textId="77777777" w:rsidR="00A36038" w:rsidRPr="003D123F" w:rsidRDefault="00A36038" w:rsidP="00A36038">
      <w:pPr>
        <w:rPr>
          <w:lang w:val="es-ES"/>
        </w:rPr>
      </w:pPr>
      <w:r w:rsidRPr="003D123F">
        <w:rPr>
          <w:lang w:val="es-ES"/>
        </w:rPr>
        <w:t>Actualmente, en el caso en que el usuario muestre su consentimiento, Agustinos puede estar utilizando las siguientes Cookies:</w:t>
      </w:r>
    </w:p>
    <w:tbl>
      <w:tblPr>
        <w:tblW w:w="98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7F8F9"/>
        <w:tblCellMar>
          <w:top w:w="15" w:type="dxa"/>
          <w:left w:w="15" w:type="dxa"/>
          <w:bottom w:w="15" w:type="dxa"/>
          <w:right w:w="15" w:type="dxa"/>
        </w:tblCellMar>
        <w:tblLook w:val="04A0" w:firstRow="1" w:lastRow="0" w:firstColumn="1" w:lastColumn="0" w:noHBand="0" w:noVBand="1"/>
      </w:tblPr>
      <w:tblGrid>
        <w:gridCol w:w="1170"/>
        <w:gridCol w:w="1620"/>
        <w:gridCol w:w="7022"/>
      </w:tblGrid>
      <w:tr w:rsidR="004D4A3D" w:rsidRPr="003D123F" w14:paraId="50795165" w14:textId="77777777" w:rsidTr="004D4A3D">
        <w:tc>
          <w:tcPr>
            <w:tcW w:w="1170" w:type="dxa"/>
            <w:shd w:val="clear" w:color="auto" w:fill="FFFFFF"/>
            <w:vAlign w:val="center"/>
            <w:hideMark/>
          </w:tcPr>
          <w:p w14:paraId="70EF13B5" w14:textId="77777777" w:rsidR="00A36038" w:rsidRPr="003D123F" w:rsidRDefault="00A36038" w:rsidP="00A36038">
            <w:pPr>
              <w:rPr>
                <w:lang w:val="es-ES"/>
              </w:rPr>
            </w:pPr>
            <w:r w:rsidRPr="003D123F">
              <w:rPr>
                <w:b/>
                <w:bCs/>
                <w:lang w:val="es-ES"/>
              </w:rPr>
              <w:t>Cookies</w:t>
            </w:r>
          </w:p>
        </w:tc>
        <w:tc>
          <w:tcPr>
            <w:tcW w:w="1620" w:type="dxa"/>
            <w:shd w:val="clear" w:color="auto" w:fill="FFFFFF"/>
            <w:vAlign w:val="center"/>
            <w:hideMark/>
          </w:tcPr>
          <w:p w14:paraId="1ED3FC65" w14:textId="77777777" w:rsidR="00A36038" w:rsidRPr="003D123F" w:rsidRDefault="00A36038" w:rsidP="00A36038">
            <w:pPr>
              <w:rPr>
                <w:lang w:val="es-ES"/>
              </w:rPr>
            </w:pPr>
            <w:r w:rsidRPr="003D123F">
              <w:rPr>
                <w:b/>
                <w:bCs/>
                <w:lang w:val="es-ES"/>
              </w:rPr>
              <w:t>Titularidad</w:t>
            </w:r>
          </w:p>
        </w:tc>
        <w:tc>
          <w:tcPr>
            <w:tcW w:w="7022" w:type="dxa"/>
            <w:shd w:val="clear" w:color="auto" w:fill="FFFFFF"/>
            <w:vAlign w:val="center"/>
            <w:hideMark/>
          </w:tcPr>
          <w:p w14:paraId="4586690F" w14:textId="77777777" w:rsidR="00A36038" w:rsidRPr="003D123F" w:rsidRDefault="00A36038" w:rsidP="00A36038">
            <w:pPr>
              <w:rPr>
                <w:lang w:val="es-ES"/>
              </w:rPr>
            </w:pPr>
            <w:r w:rsidRPr="003D123F">
              <w:rPr>
                <w:b/>
                <w:bCs/>
                <w:lang w:val="es-ES"/>
              </w:rPr>
              <w:t>Finalidad</w:t>
            </w:r>
          </w:p>
        </w:tc>
      </w:tr>
      <w:tr w:rsidR="004D4A3D" w:rsidRPr="003D123F" w14:paraId="13D67635" w14:textId="77777777" w:rsidTr="004D4A3D">
        <w:tc>
          <w:tcPr>
            <w:tcW w:w="1170" w:type="dxa"/>
            <w:shd w:val="clear" w:color="auto" w:fill="FFFFFF"/>
            <w:vAlign w:val="center"/>
            <w:hideMark/>
          </w:tcPr>
          <w:p w14:paraId="59346D93" w14:textId="77777777" w:rsidR="00A36038" w:rsidRPr="003D123F" w:rsidRDefault="00A36038" w:rsidP="00A36038">
            <w:pPr>
              <w:rPr>
                <w:lang w:val="es-ES"/>
              </w:rPr>
            </w:pPr>
            <w:r w:rsidRPr="003D123F">
              <w:rPr>
                <w:lang w:val="es-ES"/>
              </w:rPr>
              <w:t>Propias</w:t>
            </w:r>
          </w:p>
        </w:tc>
        <w:tc>
          <w:tcPr>
            <w:tcW w:w="1620" w:type="dxa"/>
            <w:shd w:val="clear" w:color="auto" w:fill="FFFFFF"/>
            <w:vAlign w:val="center"/>
            <w:hideMark/>
          </w:tcPr>
          <w:p w14:paraId="4B5C9118" w14:textId="77777777" w:rsidR="00A36038" w:rsidRPr="003D123F" w:rsidRDefault="00A36038" w:rsidP="00A36038">
            <w:pPr>
              <w:rPr>
                <w:lang w:val="es-ES"/>
              </w:rPr>
            </w:pPr>
            <w:r w:rsidRPr="003D123F">
              <w:rPr>
                <w:lang w:val="es-ES"/>
              </w:rPr>
              <w:t>Agustinos</w:t>
            </w:r>
          </w:p>
        </w:tc>
        <w:tc>
          <w:tcPr>
            <w:tcW w:w="7022" w:type="dxa"/>
            <w:shd w:val="clear" w:color="auto" w:fill="FFFFFF"/>
            <w:vAlign w:val="center"/>
            <w:hideMark/>
          </w:tcPr>
          <w:p w14:paraId="393726C0" w14:textId="77777777" w:rsidR="00A36038" w:rsidRPr="003D123F" w:rsidRDefault="00A36038" w:rsidP="00A36038">
            <w:pPr>
              <w:rPr>
                <w:lang w:val="es-ES"/>
              </w:rPr>
            </w:pPr>
            <w:r w:rsidRPr="003D123F">
              <w:rPr>
                <w:lang w:val="es-ES"/>
              </w:rPr>
              <w:t>De sesión, para la interacción del usuario con la página</w:t>
            </w:r>
          </w:p>
        </w:tc>
      </w:tr>
      <w:tr w:rsidR="004D4A3D" w:rsidRPr="003D123F" w14:paraId="391C477C" w14:textId="77777777" w:rsidTr="004D4A3D">
        <w:tc>
          <w:tcPr>
            <w:tcW w:w="1170" w:type="dxa"/>
            <w:shd w:val="clear" w:color="auto" w:fill="FFFFFF"/>
            <w:vAlign w:val="center"/>
            <w:hideMark/>
          </w:tcPr>
          <w:p w14:paraId="25819CA8" w14:textId="77777777" w:rsidR="00A36038" w:rsidRPr="003D123F" w:rsidRDefault="00A36038" w:rsidP="00A36038">
            <w:pPr>
              <w:rPr>
                <w:lang w:val="es-ES"/>
              </w:rPr>
            </w:pPr>
            <w:r w:rsidRPr="003D123F">
              <w:rPr>
                <w:lang w:val="es-ES"/>
              </w:rPr>
              <w:t>Terceros</w:t>
            </w:r>
          </w:p>
        </w:tc>
        <w:tc>
          <w:tcPr>
            <w:tcW w:w="1620" w:type="dxa"/>
            <w:shd w:val="clear" w:color="auto" w:fill="FFFFFF"/>
            <w:vAlign w:val="center"/>
            <w:hideMark/>
          </w:tcPr>
          <w:p w14:paraId="7863A4DB" w14:textId="77777777" w:rsidR="00A36038" w:rsidRPr="003D123F" w:rsidRDefault="00A36038" w:rsidP="00A36038">
            <w:pPr>
              <w:rPr>
                <w:lang w:val="es-ES"/>
              </w:rPr>
            </w:pPr>
            <w:r w:rsidRPr="003D123F">
              <w:rPr>
                <w:lang w:val="es-ES"/>
              </w:rPr>
              <w:t xml:space="preserve">Google </w:t>
            </w:r>
            <w:proofErr w:type="spellStart"/>
            <w:r w:rsidRPr="003D123F">
              <w:rPr>
                <w:lang w:val="es-ES"/>
              </w:rPr>
              <w:t>Analytics</w:t>
            </w:r>
            <w:proofErr w:type="spellEnd"/>
          </w:p>
        </w:tc>
        <w:tc>
          <w:tcPr>
            <w:tcW w:w="7022" w:type="dxa"/>
            <w:shd w:val="clear" w:color="auto" w:fill="FFFFFF"/>
            <w:vAlign w:val="center"/>
            <w:hideMark/>
          </w:tcPr>
          <w:p w14:paraId="21B85EDF" w14:textId="77777777" w:rsidR="00A36038" w:rsidRPr="003D123F" w:rsidRDefault="00A36038" w:rsidP="00A36038">
            <w:pPr>
              <w:rPr>
                <w:lang w:val="es-ES"/>
              </w:rPr>
            </w:pPr>
            <w:r w:rsidRPr="003D123F">
              <w:rPr>
                <w:lang w:val="es-ES"/>
              </w:rPr>
              <w:t>ANALYTICS: Análisis estadístico y comportamental</w:t>
            </w:r>
          </w:p>
        </w:tc>
      </w:tr>
      <w:tr w:rsidR="004D4A3D" w:rsidRPr="003D123F" w14:paraId="2F382A83" w14:textId="77777777" w:rsidTr="004D4A3D">
        <w:tc>
          <w:tcPr>
            <w:tcW w:w="1170" w:type="dxa"/>
            <w:shd w:val="clear" w:color="auto" w:fill="FFFFFF"/>
            <w:vAlign w:val="center"/>
            <w:hideMark/>
          </w:tcPr>
          <w:p w14:paraId="0CEF3BEA" w14:textId="77777777" w:rsidR="00A36038" w:rsidRPr="003D123F" w:rsidRDefault="00A36038" w:rsidP="00A36038">
            <w:pPr>
              <w:rPr>
                <w:lang w:val="es-ES"/>
              </w:rPr>
            </w:pPr>
            <w:r w:rsidRPr="003D123F">
              <w:rPr>
                <w:lang w:val="es-ES"/>
              </w:rPr>
              <w:t>Terceros</w:t>
            </w:r>
          </w:p>
        </w:tc>
        <w:tc>
          <w:tcPr>
            <w:tcW w:w="1620" w:type="dxa"/>
            <w:shd w:val="clear" w:color="auto" w:fill="FFFFFF"/>
            <w:vAlign w:val="center"/>
            <w:hideMark/>
          </w:tcPr>
          <w:p w14:paraId="50DA27A5" w14:textId="53FC3894" w:rsidR="00A36038" w:rsidRPr="003D123F" w:rsidRDefault="00A36038" w:rsidP="00A36038">
            <w:pPr>
              <w:rPr>
                <w:lang w:val="es-ES"/>
              </w:rPr>
            </w:pPr>
          </w:p>
        </w:tc>
        <w:tc>
          <w:tcPr>
            <w:tcW w:w="7022" w:type="dxa"/>
            <w:shd w:val="clear" w:color="auto" w:fill="FFFFFF"/>
            <w:vAlign w:val="center"/>
            <w:hideMark/>
          </w:tcPr>
          <w:p w14:paraId="5C2FC227" w14:textId="77777777" w:rsidR="00A36038" w:rsidRPr="003D123F" w:rsidRDefault="00A36038" w:rsidP="00A36038">
            <w:pPr>
              <w:rPr>
                <w:lang w:val="es-ES"/>
              </w:rPr>
            </w:pPr>
            <w:r w:rsidRPr="003D123F">
              <w:rPr>
                <w:lang w:val="es-ES"/>
              </w:rPr>
              <w:t>BT, BT2, DI2, DT, LOC, UID, UIT, UM, UVC Cookies técnicas necesarias para compartir información de la web en las redes sociales</w:t>
            </w:r>
          </w:p>
        </w:tc>
      </w:tr>
    </w:tbl>
    <w:p w14:paraId="18C39CFD" w14:textId="77777777" w:rsidR="00A36038" w:rsidRPr="003D123F" w:rsidRDefault="00A36038" w:rsidP="00A36038">
      <w:pPr>
        <w:rPr>
          <w:lang w:val="es-ES"/>
        </w:rPr>
      </w:pPr>
      <w:r w:rsidRPr="003D123F">
        <w:rPr>
          <w:lang w:val="es-ES"/>
        </w:rPr>
        <w:t> </w:t>
      </w:r>
    </w:p>
    <w:p w14:paraId="236A4EA2" w14:textId="77777777" w:rsidR="00A36038" w:rsidRPr="003D123F" w:rsidRDefault="00A36038" w:rsidP="00A36038">
      <w:pPr>
        <w:rPr>
          <w:lang w:val="es-ES"/>
        </w:rPr>
      </w:pPr>
      <w:r w:rsidRPr="003D123F">
        <w:rPr>
          <w:lang w:val="es-ES"/>
        </w:rPr>
        <w:t>Además, se informa de la posibilidad de modificar la configuración de las cookies, restringiendo, bloqueando o borrando las cookies de </w:t>
      </w:r>
      <w:r w:rsidRPr="003D123F">
        <w:rPr>
          <w:u w:val="single"/>
          <w:lang w:val="es-ES"/>
        </w:rPr>
        <w:t>agustinos.es</w:t>
      </w:r>
      <w:r w:rsidRPr="003D123F">
        <w:rPr>
          <w:lang w:val="es-ES"/>
        </w:rPr>
        <w:t> o cualquier otra página web, utilizando su navegador. En cada navegador la operativa es diferente, la función de ‘Ayuda” le mostrará cómo hacerlo.</w:t>
      </w:r>
    </w:p>
    <w:p w14:paraId="40576396" w14:textId="77777777" w:rsidR="00A36038" w:rsidRPr="003D123F" w:rsidRDefault="00A36038" w:rsidP="00A36038">
      <w:pPr>
        <w:numPr>
          <w:ilvl w:val="0"/>
          <w:numId w:val="1"/>
        </w:numPr>
        <w:rPr>
          <w:lang w:val="es-ES"/>
        </w:rPr>
      </w:pPr>
      <w:r w:rsidRPr="003D123F">
        <w:rPr>
          <w:lang w:val="es-ES"/>
        </w:rPr>
        <w:t>Internet Explorer: </w:t>
      </w:r>
      <w:hyperlink r:id="rId5" w:anchor="ie=" w:history="1">
        <w:r w:rsidRPr="003D123F">
          <w:rPr>
            <w:rStyle w:val="Hyperlink"/>
            <w:lang w:val="es-ES"/>
          </w:rPr>
          <w:t>windows.microsoft.com/es-xl/internet-explorer/delete-manage-cookies#ie=”ie-10?</w:t>
        </w:r>
      </w:hyperlink>
    </w:p>
    <w:p w14:paraId="739436F3" w14:textId="14E7F37F" w:rsidR="00A36038" w:rsidRPr="003D123F" w:rsidRDefault="00A36038" w:rsidP="00A36038">
      <w:pPr>
        <w:numPr>
          <w:ilvl w:val="0"/>
          <w:numId w:val="1"/>
        </w:numPr>
        <w:rPr>
          <w:lang w:val="es-ES"/>
        </w:rPr>
      </w:pPr>
      <w:r w:rsidRPr="003D123F">
        <w:rPr>
          <w:lang w:val="es-ES"/>
        </w:rPr>
        <w:t>Fire</w:t>
      </w:r>
      <w:r w:rsidR="003D123F">
        <w:rPr>
          <w:lang w:val="es-ES"/>
        </w:rPr>
        <w:t>f</w:t>
      </w:r>
      <w:r w:rsidRPr="003D123F">
        <w:rPr>
          <w:lang w:val="es-ES"/>
        </w:rPr>
        <w:t>ox: </w:t>
      </w:r>
      <w:hyperlink r:id="rId6" w:history="1">
        <w:r w:rsidRPr="003D123F">
          <w:rPr>
            <w:rStyle w:val="Hyperlink"/>
            <w:lang w:val="es-ES"/>
          </w:rPr>
          <w:t>support.mozilla.org/es/kb/Borrar%20cookies</w:t>
        </w:r>
      </w:hyperlink>
    </w:p>
    <w:p w14:paraId="180CF0BB" w14:textId="77777777" w:rsidR="00A36038" w:rsidRPr="003D123F" w:rsidRDefault="00A36038" w:rsidP="00A36038">
      <w:pPr>
        <w:numPr>
          <w:ilvl w:val="0"/>
          <w:numId w:val="1"/>
        </w:numPr>
        <w:rPr>
          <w:lang w:val="es-ES"/>
        </w:rPr>
      </w:pPr>
      <w:r w:rsidRPr="003D123F">
        <w:rPr>
          <w:lang w:val="es-ES"/>
        </w:rPr>
        <w:t>Chrome: </w:t>
      </w:r>
      <w:hyperlink r:id="rId7" w:history="1">
        <w:r w:rsidRPr="003D123F">
          <w:rPr>
            <w:rStyle w:val="Hyperlink"/>
            <w:lang w:val="es-ES"/>
          </w:rPr>
          <w:t>support.google.com/</w:t>
        </w:r>
        <w:proofErr w:type="spellStart"/>
        <w:r w:rsidRPr="003D123F">
          <w:rPr>
            <w:rStyle w:val="Hyperlink"/>
            <w:lang w:val="es-ES"/>
          </w:rPr>
          <w:t>chrome</w:t>
        </w:r>
        <w:proofErr w:type="spellEnd"/>
        <w:r w:rsidRPr="003D123F">
          <w:rPr>
            <w:rStyle w:val="Hyperlink"/>
            <w:lang w:val="es-ES"/>
          </w:rPr>
          <w:t>/</w:t>
        </w:r>
        <w:proofErr w:type="spellStart"/>
        <w:r w:rsidRPr="003D123F">
          <w:rPr>
            <w:rStyle w:val="Hyperlink"/>
            <w:lang w:val="es-ES"/>
          </w:rPr>
          <w:t>answer</w:t>
        </w:r>
        <w:proofErr w:type="spellEnd"/>
        <w:r w:rsidRPr="003D123F">
          <w:rPr>
            <w:rStyle w:val="Hyperlink"/>
            <w:lang w:val="es-ES"/>
          </w:rPr>
          <w:t>/95647?hl=”es”</w:t>
        </w:r>
      </w:hyperlink>
    </w:p>
    <w:p w14:paraId="437BF180" w14:textId="77777777" w:rsidR="00A36038" w:rsidRPr="003D123F" w:rsidRDefault="00A36038" w:rsidP="00A36038">
      <w:pPr>
        <w:numPr>
          <w:ilvl w:val="0"/>
          <w:numId w:val="1"/>
        </w:numPr>
        <w:rPr>
          <w:lang w:val="es-ES"/>
        </w:rPr>
      </w:pPr>
      <w:r w:rsidRPr="003D123F">
        <w:rPr>
          <w:lang w:val="es-ES"/>
        </w:rPr>
        <w:t>Safari: </w:t>
      </w:r>
      <w:hyperlink r:id="rId8" w:history="1">
        <w:r w:rsidRPr="003D123F">
          <w:rPr>
            <w:rStyle w:val="Hyperlink"/>
            <w:lang w:val="es-ES"/>
          </w:rPr>
          <w:t>www.apple.com/es/privacy/use-of-cookies/</w:t>
        </w:r>
      </w:hyperlink>
    </w:p>
    <w:p w14:paraId="04ECA4DA" w14:textId="77777777" w:rsidR="00A36038" w:rsidRPr="003D123F" w:rsidRDefault="00A36038" w:rsidP="00A36038">
      <w:pPr>
        <w:rPr>
          <w:lang w:val="es-ES"/>
        </w:rPr>
      </w:pPr>
      <w:r w:rsidRPr="003D123F">
        <w:rPr>
          <w:lang w:val="es-ES"/>
        </w:rPr>
        <w:t>Además, también puede gestionar el almacén de cookies en su navegador a través de herramientas como las siguientes:</w:t>
      </w:r>
    </w:p>
    <w:p w14:paraId="057D0183" w14:textId="77777777" w:rsidR="00A36038" w:rsidRPr="003D123F" w:rsidRDefault="00A36038" w:rsidP="00A36038">
      <w:pPr>
        <w:numPr>
          <w:ilvl w:val="0"/>
          <w:numId w:val="2"/>
        </w:numPr>
        <w:rPr>
          <w:lang w:val="es-ES"/>
        </w:rPr>
      </w:pPr>
      <w:proofErr w:type="spellStart"/>
      <w:r w:rsidRPr="003D123F">
        <w:rPr>
          <w:lang w:val="es-ES"/>
        </w:rPr>
        <w:t>Ghostery</w:t>
      </w:r>
      <w:proofErr w:type="spellEnd"/>
      <w:r w:rsidRPr="003D123F">
        <w:rPr>
          <w:lang w:val="es-ES"/>
        </w:rPr>
        <w:t>: </w:t>
      </w:r>
      <w:hyperlink r:id="rId9" w:history="1">
        <w:r w:rsidRPr="003D123F">
          <w:rPr>
            <w:rStyle w:val="Hyperlink"/>
            <w:lang w:val="es-ES"/>
          </w:rPr>
          <w:t>www.ghostery.com/</w:t>
        </w:r>
      </w:hyperlink>
    </w:p>
    <w:p w14:paraId="27AFA88D" w14:textId="77777777" w:rsidR="00A36038" w:rsidRPr="003D123F" w:rsidRDefault="00A36038" w:rsidP="00A36038">
      <w:pPr>
        <w:numPr>
          <w:ilvl w:val="0"/>
          <w:numId w:val="2"/>
        </w:numPr>
        <w:rPr>
          <w:lang w:val="es-ES"/>
        </w:rPr>
      </w:pPr>
      <w:proofErr w:type="spellStart"/>
      <w:r w:rsidRPr="003D123F">
        <w:rPr>
          <w:lang w:val="es-ES"/>
        </w:rPr>
        <w:t>Your</w:t>
      </w:r>
      <w:proofErr w:type="spellEnd"/>
      <w:r w:rsidRPr="003D123F">
        <w:rPr>
          <w:lang w:val="es-ES"/>
        </w:rPr>
        <w:t xml:space="preserve"> online </w:t>
      </w:r>
      <w:proofErr w:type="spellStart"/>
      <w:r w:rsidRPr="003D123F">
        <w:rPr>
          <w:lang w:val="es-ES"/>
        </w:rPr>
        <w:t>choices</w:t>
      </w:r>
      <w:proofErr w:type="spellEnd"/>
      <w:r w:rsidRPr="003D123F">
        <w:rPr>
          <w:lang w:val="es-ES"/>
        </w:rPr>
        <w:t>: </w:t>
      </w:r>
      <w:hyperlink r:id="rId10" w:history="1">
        <w:r w:rsidRPr="003D123F">
          <w:rPr>
            <w:rStyle w:val="Hyperlink"/>
            <w:lang w:val="es-ES"/>
          </w:rPr>
          <w:t>www.youronlinechoices.com/es/</w:t>
        </w:r>
      </w:hyperlink>
    </w:p>
    <w:p w14:paraId="18E1F846" w14:textId="1B66AB08" w:rsidR="00A36038" w:rsidRPr="003D123F" w:rsidRDefault="00A36038" w:rsidP="00A36038">
      <w:pPr>
        <w:rPr>
          <w:lang w:val="es-ES"/>
        </w:rPr>
      </w:pPr>
      <w:r w:rsidRPr="003D123F">
        <w:rPr>
          <w:lang w:val="es-ES"/>
        </w:rPr>
        <w:lastRenderedPageBreak/>
        <w:t>Por último, también se informa sobre la existencia de páginas web que vinculan a páginas de terceros, donde también podrán ser implantadas Cookies de su propiedad. (Facebook, Twitter, You</w:t>
      </w:r>
      <w:r w:rsidR="003D123F" w:rsidRPr="003D123F">
        <w:rPr>
          <w:lang w:val="es-ES"/>
        </w:rPr>
        <w:t>T</w:t>
      </w:r>
      <w:r w:rsidRPr="003D123F">
        <w:rPr>
          <w:lang w:val="es-ES"/>
        </w:rPr>
        <w:t>ube, e Instagram).</w:t>
      </w:r>
    </w:p>
    <w:p w14:paraId="16659F96" w14:textId="77777777" w:rsidR="004D4A3D" w:rsidRPr="003D123F" w:rsidRDefault="004D4A3D">
      <w:pPr>
        <w:rPr>
          <w:lang w:val="es-ES"/>
        </w:rPr>
      </w:pPr>
    </w:p>
    <w:sectPr w:rsidR="004D4A3D" w:rsidRPr="003D123F" w:rsidSect="00A36038">
      <w:pgSz w:w="11900" w:h="16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30AB7"/>
    <w:multiLevelType w:val="multilevel"/>
    <w:tmpl w:val="84DE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5786F"/>
    <w:multiLevelType w:val="multilevel"/>
    <w:tmpl w:val="FD3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38"/>
    <w:rsid w:val="003D123F"/>
    <w:rsid w:val="004D4A3D"/>
    <w:rsid w:val="008C460D"/>
    <w:rsid w:val="00A36038"/>
    <w:rsid w:val="00E57294"/>
    <w:rsid w:val="00F1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627AE"/>
  <w14:defaultImageDpi w14:val="32767"/>
  <w15:chartTrackingRefBased/>
  <w15:docId w15:val="{8FF49977-0B7E-4D4C-A43A-6FA6B92B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038"/>
    <w:rPr>
      <w:color w:val="0563C1" w:themeColor="hyperlink"/>
      <w:u w:val="single"/>
    </w:rPr>
  </w:style>
  <w:style w:type="character" w:styleId="UnresolvedMention">
    <w:name w:val="Unresolved Mention"/>
    <w:basedOn w:val="DefaultParagraphFont"/>
    <w:uiPriority w:val="99"/>
    <w:rsid w:val="00A36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950964">
      <w:bodyDiv w:val="1"/>
      <w:marLeft w:val="0"/>
      <w:marRight w:val="0"/>
      <w:marTop w:val="0"/>
      <w:marBottom w:val="0"/>
      <w:divBdr>
        <w:top w:val="none" w:sz="0" w:space="0" w:color="auto"/>
        <w:left w:val="none" w:sz="0" w:space="0" w:color="auto"/>
        <w:bottom w:val="none" w:sz="0" w:space="0" w:color="auto"/>
        <w:right w:val="none" w:sz="0" w:space="0" w:color="auto"/>
      </w:divBdr>
    </w:div>
    <w:div w:id="12470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com/es/privacy/use-of-cookies/" TargetMode="External"/><Relationship Id="rId3" Type="http://schemas.openxmlformats.org/officeDocument/2006/relationships/settings" Target="settings.xml"/><Relationship Id="rId7" Type="http://schemas.openxmlformats.org/officeDocument/2006/relationships/hyperlink" Target="https://support.google.com/chrome/answer/95647?h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es/kb/Borrar%20cookies" TargetMode="External"/><Relationship Id="rId11" Type="http://schemas.openxmlformats.org/officeDocument/2006/relationships/fontTable" Target="fontTable.xml"/><Relationship Id="rId5" Type="http://schemas.openxmlformats.org/officeDocument/2006/relationships/hyperlink" Target="http://windows.microsoft.com/es-xl/internet-explorer/delete-manage-cookies" TargetMode="External"/><Relationship Id="rId10" Type="http://schemas.openxmlformats.org/officeDocument/2006/relationships/hyperlink" Target="http://www.youronlinechoices.com/es/" TargetMode="External"/><Relationship Id="rId4" Type="http://schemas.openxmlformats.org/officeDocument/2006/relationships/webSettings" Target="webSettings.xml"/><Relationship Id="rId9" Type="http://schemas.openxmlformats.org/officeDocument/2006/relationships/hyperlink" Target="https://www.ghost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 Farrell</dc:creator>
  <cp:keywords/>
  <dc:description/>
  <cp:lastModifiedBy>Joseph L Farrell</cp:lastModifiedBy>
  <cp:revision>2</cp:revision>
  <cp:lastPrinted>2021-01-07T10:51:00Z</cp:lastPrinted>
  <dcterms:created xsi:type="dcterms:W3CDTF">2021-03-10T08:56:00Z</dcterms:created>
  <dcterms:modified xsi:type="dcterms:W3CDTF">2021-03-10T08:56:00Z</dcterms:modified>
</cp:coreProperties>
</file>